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096AD2" w14:textId="1BC827F3" w:rsidR="00982A61" w:rsidRDefault="00982A61" w:rsidP="00982A61">
      <w:pPr>
        <w:tabs>
          <w:tab w:val="left" w:pos="1800"/>
        </w:tabs>
        <w:ind w:left="1800" w:hanging="1800"/>
        <w:rPr>
          <w:rFonts w:ascii="Book Antiqua" w:hAnsi="Book Antiqua"/>
        </w:rPr>
      </w:pPr>
      <w:r>
        <w:rPr>
          <w:rFonts w:ascii="Book Antiqua" w:hAnsi="Book Antiqua"/>
        </w:rPr>
        <w:t>Scott Brady</w:t>
      </w:r>
      <w:r w:rsidR="0008564E">
        <w:rPr>
          <w:rFonts w:ascii="Book Antiqua" w:hAnsi="Book Antiqua"/>
        </w:rPr>
        <w:t xml:space="preserve"> 3</w:t>
      </w:r>
    </w:p>
    <w:p w14:paraId="68B16479" w14:textId="77777777" w:rsidR="0008564E" w:rsidRDefault="0008564E" w:rsidP="00982A61">
      <w:pPr>
        <w:tabs>
          <w:tab w:val="left" w:pos="1800"/>
        </w:tabs>
        <w:rPr>
          <w:rFonts w:ascii="Book Antiqua" w:hAnsi="Book Antiqua"/>
          <w:b/>
        </w:rPr>
      </w:pPr>
    </w:p>
    <w:p w14:paraId="7753B375" w14:textId="77777777" w:rsidR="00982A61" w:rsidRDefault="00982A61" w:rsidP="00982A61">
      <w:pPr>
        <w:tabs>
          <w:tab w:val="left" w:pos="1800"/>
        </w:tabs>
        <w:rPr>
          <w:rFonts w:ascii="Book Antiqua" w:hAnsi="Book Antiqua"/>
          <w:b/>
        </w:rPr>
      </w:pPr>
      <w:r w:rsidRPr="00982A61">
        <w:rPr>
          <w:rFonts w:ascii="Book Antiqua" w:hAnsi="Book Antiqua"/>
          <w:b/>
        </w:rPr>
        <w:t xml:space="preserve">Adult-Onset </w:t>
      </w:r>
      <w:proofErr w:type="spellStart"/>
      <w:r w:rsidRPr="00982A61">
        <w:rPr>
          <w:rFonts w:ascii="Book Antiqua" w:hAnsi="Book Antiqua"/>
          <w:b/>
        </w:rPr>
        <w:t>Neurodegeneration</w:t>
      </w:r>
      <w:proofErr w:type="spellEnd"/>
      <w:r w:rsidRPr="00982A61">
        <w:rPr>
          <w:rFonts w:ascii="Book Antiqua" w:hAnsi="Book Antiqua"/>
          <w:b/>
        </w:rPr>
        <w:t xml:space="preserve"> as </w:t>
      </w:r>
      <w:proofErr w:type="spellStart"/>
      <w:r w:rsidRPr="00982A61">
        <w:rPr>
          <w:rFonts w:ascii="Book Antiqua" w:hAnsi="Book Antiqua"/>
          <w:b/>
        </w:rPr>
        <w:t>Dysferopathies</w:t>
      </w:r>
      <w:proofErr w:type="spellEnd"/>
      <w:r w:rsidRPr="00982A61">
        <w:rPr>
          <w:rFonts w:ascii="Book Antiqua" w:hAnsi="Book Antiqua"/>
          <w:b/>
        </w:rPr>
        <w:t xml:space="preserve"> </w:t>
      </w:r>
    </w:p>
    <w:p w14:paraId="6118800B" w14:textId="77777777" w:rsidR="00982A61" w:rsidRDefault="00982A61" w:rsidP="00982A61">
      <w:pPr>
        <w:tabs>
          <w:tab w:val="left" w:pos="1800"/>
        </w:tabs>
        <w:rPr>
          <w:rFonts w:ascii="Book Antiqua" w:hAnsi="Book Antiqua"/>
          <w:b/>
        </w:rPr>
      </w:pPr>
    </w:p>
    <w:p w14:paraId="03F51F9C" w14:textId="77777777" w:rsidR="00982A61" w:rsidRDefault="00982A61" w:rsidP="00982A61">
      <w:pPr>
        <w:tabs>
          <w:tab w:val="left" w:pos="1800"/>
        </w:tabs>
        <w:rPr>
          <w:rFonts w:ascii="Book Antiqua" w:hAnsi="Book Antiqua"/>
          <w:b/>
        </w:rPr>
      </w:pPr>
      <w:r>
        <w:rPr>
          <w:rFonts w:ascii="Book Antiqua" w:hAnsi="Book Antiqua"/>
          <w:b/>
        </w:rPr>
        <w:t>Abstract</w:t>
      </w:r>
    </w:p>
    <w:p w14:paraId="04E3527D" w14:textId="12D638A9" w:rsidR="00D7029B" w:rsidRDefault="00D7029B" w:rsidP="00D7029B">
      <w:pPr>
        <w:rPr>
          <w:color w:val="000000"/>
        </w:rPr>
      </w:pPr>
      <w:r>
        <w:t>Many adult-onset neurodegenerative diseases develop as dying back neuropathies, including Alzheimer’s, Huntington’s and Parkinson’s disease. This pattern of neurodegeneration can result from changes in fast axonal transport (FAT) and the evidence is mounting that pathogenic changes in FAT are a pathogenic hallmark in each of these diseases. The molecular basis underlying the observed inhibition of FAT is now beginning to emerge. For example, selective reductions in FAT are seen in polyglutamine-expansion diseases such as Huntington’s disease as well as in Alzheimer’s disease</w:t>
      </w:r>
      <w:r w:rsidR="004D0F8C">
        <w:t xml:space="preserve"> can be related to specific kinase pathways and specific toxic motifs</w:t>
      </w:r>
      <w:r>
        <w:t xml:space="preserve">. Inhibition of FAT is associated with changes in neuronal kinases and phosphorylation of molecular motor proteins like kinesin and dynein. Pharmacological and biochemical studies </w:t>
      </w:r>
      <w:r w:rsidR="004D0F8C">
        <w:t xml:space="preserve">in models of different neurodegenerative diseases </w:t>
      </w:r>
      <w:r>
        <w:t xml:space="preserve">show that inhibition of FAT is </w:t>
      </w:r>
      <w:r w:rsidR="004D0F8C">
        <w:t xml:space="preserve">a consequence of </w:t>
      </w:r>
      <w:proofErr w:type="spellStart"/>
      <w:r w:rsidR="004D0F8C">
        <w:t>dysregulation</w:t>
      </w:r>
      <w:proofErr w:type="spellEnd"/>
      <w:r w:rsidR="004D0F8C">
        <w:t xml:space="preserve"> of specific signaling pathways</w:t>
      </w:r>
      <w:r>
        <w:t xml:space="preserve">, </w:t>
      </w:r>
      <w:r w:rsidR="003B0CED">
        <w:t xml:space="preserve">that lead to the characteristic phenotype of each disease. </w:t>
      </w:r>
      <w:r>
        <w:rPr>
          <w:color w:val="000000"/>
        </w:rPr>
        <w:t>The common pathogenic features of these diseases indicate that they represent a distinctive class of neuropathology</w:t>
      </w:r>
      <w:r w:rsidR="003B0CED">
        <w:rPr>
          <w:color w:val="000000"/>
        </w:rPr>
        <w:t xml:space="preserve"> which we have termed “</w:t>
      </w:r>
      <w:proofErr w:type="spellStart"/>
      <w:r w:rsidR="003B0CED">
        <w:rPr>
          <w:color w:val="000000"/>
        </w:rPr>
        <w:t>dysferopathy</w:t>
      </w:r>
      <w:proofErr w:type="spellEnd"/>
      <w:r w:rsidR="003B0CED">
        <w:rPr>
          <w:color w:val="000000"/>
        </w:rPr>
        <w:t>”</w:t>
      </w:r>
      <w:r>
        <w:rPr>
          <w:color w:val="000000"/>
        </w:rPr>
        <w:t xml:space="preserve"> </w:t>
      </w:r>
      <w:r w:rsidR="003B0CED">
        <w:rPr>
          <w:color w:val="000000"/>
        </w:rPr>
        <w:t>from the Greek word “</w:t>
      </w:r>
      <w:proofErr w:type="spellStart"/>
      <w:r w:rsidR="003B0CED">
        <w:rPr>
          <w:color w:val="000000"/>
        </w:rPr>
        <w:t>fero</w:t>
      </w:r>
      <w:proofErr w:type="spellEnd"/>
      <w:proofErr w:type="gramStart"/>
      <w:r w:rsidR="003B0CED">
        <w:rPr>
          <w:color w:val="000000"/>
        </w:rPr>
        <w:t>”  meaning</w:t>
      </w:r>
      <w:proofErr w:type="gramEnd"/>
      <w:r w:rsidR="003B0CED">
        <w:rPr>
          <w:color w:val="000000"/>
        </w:rPr>
        <w:t xml:space="preserve"> to transport or carry. </w:t>
      </w:r>
    </w:p>
    <w:p w14:paraId="6DCA4F94" w14:textId="77777777" w:rsidR="00982A61" w:rsidRPr="00982A61" w:rsidRDefault="00982A61" w:rsidP="00982A61">
      <w:pPr>
        <w:tabs>
          <w:tab w:val="left" w:pos="1800"/>
        </w:tabs>
        <w:rPr>
          <w:rFonts w:ascii="Book Antiqua" w:hAnsi="Book Antiqua"/>
          <w:b/>
        </w:rPr>
      </w:pPr>
      <w:bookmarkStart w:id="0" w:name="_GoBack"/>
      <w:bookmarkEnd w:id="0"/>
    </w:p>
    <w:p w14:paraId="2D9C40D4" w14:textId="77777777" w:rsidR="00B012BE" w:rsidRDefault="00B012BE" w:rsidP="00982A61">
      <w:r w:rsidRPr="00B012BE">
        <w:rPr>
          <w:b/>
        </w:rPr>
        <w:t>Readings</w:t>
      </w:r>
      <w:r>
        <w:t>:</w:t>
      </w:r>
    </w:p>
    <w:p w14:paraId="5E6FDABB" w14:textId="77777777" w:rsidR="00982A61" w:rsidRPr="0008564E" w:rsidRDefault="00982A61" w:rsidP="00982A61">
      <w:pPr>
        <w:rPr>
          <w:sz w:val="22"/>
          <w:szCs w:val="22"/>
        </w:rPr>
      </w:pPr>
      <w:r w:rsidRPr="0008564E">
        <w:rPr>
          <w:sz w:val="22"/>
          <w:szCs w:val="22"/>
        </w:rPr>
        <w:t>1.</w:t>
      </w:r>
      <w:r w:rsidRPr="0008564E">
        <w:rPr>
          <w:sz w:val="22"/>
          <w:szCs w:val="22"/>
        </w:rPr>
        <w:tab/>
      </w:r>
      <w:proofErr w:type="spellStart"/>
      <w:r w:rsidRPr="0008564E">
        <w:rPr>
          <w:sz w:val="22"/>
          <w:szCs w:val="22"/>
        </w:rPr>
        <w:t>Morfini</w:t>
      </w:r>
      <w:proofErr w:type="spellEnd"/>
      <w:r w:rsidRPr="0008564E">
        <w:rPr>
          <w:sz w:val="22"/>
          <w:szCs w:val="22"/>
        </w:rPr>
        <w:t xml:space="preserve"> GA, Burns M, Binder LI, </w:t>
      </w:r>
      <w:proofErr w:type="spellStart"/>
      <w:r w:rsidRPr="0008564E">
        <w:rPr>
          <w:sz w:val="22"/>
          <w:szCs w:val="22"/>
        </w:rPr>
        <w:t>Kanaan</w:t>
      </w:r>
      <w:proofErr w:type="spellEnd"/>
      <w:r w:rsidRPr="0008564E">
        <w:rPr>
          <w:sz w:val="22"/>
          <w:szCs w:val="22"/>
        </w:rPr>
        <w:t xml:space="preserve"> NM, </w:t>
      </w:r>
      <w:proofErr w:type="spellStart"/>
      <w:r w:rsidRPr="0008564E">
        <w:rPr>
          <w:sz w:val="22"/>
          <w:szCs w:val="22"/>
        </w:rPr>
        <w:t>LaPointe</w:t>
      </w:r>
      <w:proofErr w:type="spellEnd"/>
      <w:r w:rsidRPr="0008564E">
        <w:rPr>
          <w:sz w:val="22"/>
          <w:szCs w:val="22"/>
        </w:rPr>
        <w:t xml:space="preserve"> N, </w:t>
      </w:r>
      <w:proofErr w:type="spellStart"/>
      <w:r w:rsidRPr="0008564E">
        <w:rPr>
          <w:sz w:val="22"/>
          <w:szCs w:val="22"/>
        </w:rPr>
        <w:t>Bosco</w:t>
      </w:r>
      <w:proofErr w:type="spellEnd"/>
      <w:r w:rsidRPr="0008564E">
        <w:rPr>
          <w:sz w:val="22"/>
          <w:szCs w:val="22"/>
        </w:rPr>
        <w:t xml:space="preserve"> DA, Brown RH, Jr., Brown H, </w:t>
      </w:r>
      <w:proofErr w:type="spellStart"/>
      <w:r w:rsidRPr="0008564E">
        <w:rPr>
          <w:sz w:val="22"/>
          <w:szCs w:val="22"/>
        </w:rPr>
        <w:t>Tiwari</w:t>
      </w:r>
      <w:proofErr w:type="spellEnd"/>
      <w:r w:rsidRPr="0008564E">
        <w:rPr>
          <w:sz w:val="22"/>
          <w:szCs w:val="22"/>
        </w:rPr>
        <w:t xml:space="preserve"> A, Hayward L, Edgar J, Nave KA, </w:t>
      </w:r>
      <w:proofErr w:type="spellStart"/>
      <w:r w:rsidRPr="0008564E">
        <w:rPr>
          <w:sz w:val="22"/>
          <w:szCs w:val="22"/>
        </w:rPr>
        <w:t>Garberrn</w:t>
      </w:r>
      <w:proofErr w:type="spellEnd"/>
      <w:r w:rsidRPr="0008564E">
        <w:rPr>
          <w:sz w:val="22"/>
          <w:szCs w:val="22"/>
        </w:rPr>
        <w:t xml:space="preserve"> J, </w:t>
      </w:r>
      <w:proofErr w:type="spellStart"/>
      <w:r w:rsidRPr="0008564E">
        <w:rPr>
          <w:sz w:val="22"/>
          <w:szCs w:val="22"/>
        </w:rPr>
        <w:t>Atagi</w:t>
      </w:r>
      <w:proofErr w:type="spellEnd"/>
      <w:r w:rsidRPr="0008564E">
        <w:rPr>
          <w:sz w:val="22"/>
          <w:szCs w:val="22"/>
        </w:rPr>
        <w:t xml:space="preserve"> Y, Song Y, </w:t>
      </w:r>
      <w:proofErr w:type="spellStart"/>
      <w:r w:rsidRPr="0008564E">
        <w:rPr>
          <w:sz w:val="22"/>
          <w:szCs w:val="22"/>
        </w:rPr>
        <w:t>Pigino</w:t>
      </w:r>
      <w:proofErr w:type="spellEnd"/>
      <w:r w:rsidRPr="0008564E">
        <w:rPr>
          <w:sz w:val="22"/>
          <w:szCs w:val="22"/>
        </w:rPr>
        <w:t xml:space="preserve"> G, Brady ST. Axonal transport defects in neurodegenerative diseases. </w:t>
      </w:r>
      <w:proofErr w:type="gramStart"/>
      <w:r w:rsidRPr="0008564E">
        <w:rPr>
          <w:sz w:val="22"/>
          <w:szCs w:val="22"/>
        </w:rPr>
        <w:t xml:space="preserve">J </w:t>
      </w:r>
      <w:proofErr w:type="spellStart"/>
      <w:r w:rsidRPr="0008564E">
        <w:rPr>
          <w:sz w:val="22"/>
          <w:szCs w:val="22"/>
        </w:rPr>
        <w:t>Neurosci</w:t>
      </w:r>
      <w:proofErr w:type="spellEnd"/>
      <w:r w:rsidRPr="0008564E">
        <w:rPr>
          <w:sz w:val="22"/>
          <w:szCs w:val="22"/>
        </w:rPr>
        <w:t>.</w:t>
      </w:r>
      <w:proofErr w:type="gramEnd"/>
      <w:r w:rsidRPr="0008564E">
        <w:rPr>
          <w:sz w:val="22"/>
          <w:szCs w:val="22"/>
        </w:rPr>
        <w:t xml:space="preserve"> 2009</w:t>
      </w:r>
      <w:proofErr w:type="gramStart"/>
      <w:r w:rsidRPr="0008564E">
        <w:rPr>
          <w:sz w:val="22"/>
          <w:szCs w:val="22"/>
        </w:rPr>
        <w:t>;29</w:t>
      </w:r>
      <w:proofErr w:type="gramEnd"/>
      <w:r w:rsidRPr="0008564E">
        <w:rPr>
          <w:sz w:val="22"/>
          <w:szCs w:val="22"/>
        </w:rPr>
        <w:t>(41):12776-86. PMCID: 2739046.</w:t>
      </w:r>
    </w:p>
    <w:p w14:paraId="04273059" w14:textId="77777777" w:rsidR="00982A61" w:rsidRPr="0008564E" w:rsidRDefault="00982A61" w:rsidP="00982A61">
      <w:pPr>
        <w:rPr>
          <w:sz w:val="22"/>
          <w:szCs w:val="22"/>
        </w:rPr>
      </w:pPr>
      <w:r w:rsidRPr="0008564E">
        <w:rPr>
          <w:sz w:val="22"/>
          <w:szCs w:val="22"/>
        </w:rPr>
        <w:t>1.</w:t>
      </w:r>
      <w:r w:rsidRPr="0008564E">
        <w:rPr>
          <w:sz w:val="22"/>
          <w:szCs w:val="22"/>
        </w:rPr>
        <w:tab/>
      </w:r>
      <w:proofErr w:type="spellStart"/>
      <w:r w:rsidRPr="0008564E">
        <w:rPr>
          <w:sz w:val="22"/>
          <w:szCs w:val="22"/>
        </w:rPr>
        <w:t>Pigino</w:t>
      </w:r>
      <w:proofErr w:type="spellEnd"/>
      <w:r w:rsidRPr="0008564E">
        <w:rPr>
          <w:sz w:val="22"/>
          <w:szCs w:val="22"/>
        </w:rPr>
        <w:t xml:space="preserve"> G, </w:t>
      </w:r>
      <w:proofErr w:type="spellStart"/>
      <w:r w:rsidRPr="0008564E">
        <w:rPr>
          <w:sz w:val="22"/>
          <w:szCs w:val="22"/>
        </w:rPr>
        <w:t>Morfini</w:t>
      </w:r>
      <w:proofErr w:type="spellEnd"/>
      <w:r w:rsidRPr="0008564E">
        <w:rPr>
          <w:sz w:val="22"/>
          <w:szCs w:val="22"/>
        </w:rPr>
        <w:t xml:space="preserve"> G, </w:t>
      </w:r>
      <w:proofErr w:type="spellStart"/>
      <w:r w:rsidRPr="0008564E">
        <w:rPr>
          <w:sz w:val="22"/>
          <w:szCs w:val="22"/>
        </w:rPr>
        <w:t>Atagi</w:t>
      </w:r>
      <w:proofErr w:type="spellEnd"/>
      <w:r w:rsidRPr="0008564E">
        <w:rPr>
          <w:sz w:val="22"/>
          <w:szCs w:val="22"/>
        </w:rPr>
        <w:t xml:space="preserve"> Y, </w:t>
      </w:r>
      <w:proofErr w:type="spellStart"/>
      <w:r w:rsidRPr="0008564E">
        <w:rPr>
          <w:sz w:val="22"/>
          <w:szCs w:val="22"/>
        </w:rPr>
        <w:t>Deshpande</w:t>
      </w:r>
      <w:proofErr w:type="spellEnd"/>
      <w:r w:rsidRPr="0008564E">
        <w:rPr>
          <w:sz w:val="22"/>
          <w:szCs w:val="22"/>
        </w:rPr>
        <w:t xml:space="preserve"> A, Yu C, </w:t>
      </w:r>
      <w:proofErr w:type="spellStart"/>
      <w:r w:rsidRPr="0008564E">
        <w:rPr>
          <w:sz w:val="22"/>
          <w:szCs w:val="22"/>
        </w:rPr>
        <w:t>Jungbauer</w:t>
      </w:r>
      <w:proofErr w:type="spellEnd"/>
      <w:r w:rsidRPr="0008564E">
        <w:rPr>
          <w:sz w:val="22"/>
          <w:szCs w:val="22"/>
        </w:rPr>
        <w:t xml:space="preserve"> L, </w:t>
      </w:r>
      <w:proofErr w:type="spellStart"/>
      <w:r w:rsidRPr="0008564E">
        <w:rPr>
          <w:sz w:val="22"/>
          <w:szCs w:val="22"/>
        </w:rPr>
        <w:t>LaDu</w:t>
      </w:r>
      <w:proofErr w:type="spellEnd"/>
      <w:r w:rsidRPr="0008564E">
        <w:rPr>
          <w:sz w:val="22"/>
          <w:szCs w:val="22"/>
        </w:rPr>
        <w:t xml:space="preserve"> M, </w:t>
      </w:r>
      <w:proofErr w:type="spellStart"/>
      <w:r w:rsidRPr="0008564E">
        <w:rPr>
          <w:sz w:val="22"/>
          <w:szCs w:val="22"/>
        </w:rPr>
        <w:t>Busciglio</w:t>
      </w:r>
      <w:proofErr w:type="spellEnd"/>
      <w:r w:rsidRPr="0008564E">
        <w:rPr>
          <w:sz w:val="22"/>
          <w:szCs w:val="22"/>
        </w:rPr>
        <w:t xml:space="preserve"> J, Brady S. Disruption of fast axonal transport is a pathogenic mechanism for </w:t>
      </w:r>
      <w:proofErr w:type="spellStart"/>
      <w:r w:rsidRPr="0008564E">
        <w:rPr>
          <w:sz w:val="22"/>
          <w:szCs w:val="22"/>
        </w:rPr>
        <w:t>intraneuronal</w:t>
      </w:r>
      <w:proofErr w:type="spellEnd"/>
      <w:r w:rsidRPr="0008564E">
        <w:rPr>
          <w:sz w:val="22"/>
          <w:szCs w:val="22"/>
        </w:rPr>
        <w:t xml:space="preserve"> amyloid beta. </w:t>
      </w:r>
      <w:proofErr w:type="spellStart"/>
      <w:r w:rsidRPr="0008564E">
        <w:rPr>
          <w:sz w:val="22"/>
          <w:szCs w:val="22"/>
        </w:rPr>
        <w:t>Proc</w:t>
      </w:r>
      <w:proofErr w:type="spellEnd"/>
      <w:r w:rsidRPr="0008564E">
        <w:rPr>
          <w:sz w:val="22"/>
          <w:szCs w:val="22"/>
        </w:rPr>
        <w:t xml:space="preserve"> </w:t>
      </w:r>
      <w:proofErr w:type="spellStart"/>
      <w:r w:rsidRPr="0008564E">
        <w:rPr>
          <w:sz w:val="22"/>
          <w:szCs w:val="22"/>
        </w:rPr>
        <w:t>Natl</w:t>
      </w:r>
      <w:proofErr w:type="spellEnd"/>
      <w:r w:rsidRPr="0008564E">
        <w:rPr>
          <w:sz w:val="22"/>
          <w:szCs w:val="22"/>
        </w:rPr>
        <w:t xml:space="preserve"> </w:t>
      </w:r>
      <w:proofErr w:type="spellStart"/>
      <w:r w:rsidRPr="0008564E">
        <w:rPr>
          <w:sz w:val="22"/>
          <w:szCs w:val="22"/>
        </w:rPr>
        <w:t>Acad</w:t>
      </w:r>
      <w:proofErr w:type="spellEnd"/>
      <w:r w:rsidRPr="0008564E">
        <w:rPr>
          <w:sz w:val="22"/>
          <w:szCs w:val="22"/>
        </w:rPr>
        <w:t xml:space="preserve"> </w:t>
      </w:r>
      <w:proofErr w:type="spellStart"/>
      <w:r w:rsidRPr="0008564E">
        <w:rPr>
          <w:sz w:val="22"/>
          <w:szCs w:val="22"/>
        </w:rPr>
        <w:t>Sci</w:t>
      </w:r>
      <w:proofErr w:type="spellEnd"/>
      <w:r w:rsidRPr="0008564E">
        <w:rPr>
          <w:sz w:val="22"/>
          <w:szCs w:val="22"/>
        </w:rPr>
        <w:t xml:space="preserve"> U S A. 2009</w:t>
      </w:r>
      <w:proofErr w:type="gramStart"/>
      <w:r w:rsidRPr="0008564E">
        <w:rPr>
          <w:sz w:val="22"/>
          <w:szCs w:val="22"/>
        </w:rPr>
        <w:t>;106</w:t>
      </w:r>
      <w:proofErr w:type="gramEnd"/>
      <w:r w:rsidRPr="0008564E">
        <w:rPr>
          <w:sz w:val="22"/>
          <w:szCs w:val="22"/>
        </w:rPr>
        <w:t>(14):5907-12. PMCID: 2667037.</w:t>
      </w:r>
    </w:p>
    <w:p w14:paraId="6E7675D6" w14:textId="77777777" w:rsidR="00982A61" w:rsidRPr="0008564E" w:rsidRDefault="00982A61" w:rsidP="00982A61">
      <w:pPr>
        <w:rPr>
          <w:sz w:val="22"/>
          <w:szCs w:val="22"/>
        </w:rPr>
      </w:pPr>
      <w:r w:rsidRPr="0008564E">
        <w:rPr>
          <w:sz w:val="22"/>
          <w:szCs w:val="22"/>
        </w:rPr>
        <w:t>1.</w:t>
      </w:r>
      <w:r w:rsidRPr="0008564E">
        <w:rPr>
          <w:sz w:val="22"/>
          <w:szCs w:val="22"/>
        </w:rPr>
        <w:tab/>
      </w:r>
      <w:proofErr w:type="spellStart"/>
      <w:r w:rsidRPr="0008564E">
        <w:rPr>
          <w:sz w:val="22"/>
          <w:szCs w:val="22"/>
        </w:rPr>
        <w:t>Morfini</w:t>
      </w:r>
      <w:proofErr w:type="spellEnd"/>
      <w:r w:rsidRPr="0008564E">
        <w:rPr>
          <w:sz w:val="22"/>
          <w:szCs w:val="22"/>
        </w:rPr>
        <w:t xml:space="preserve"> GA, You YM, </w:t>
      </w:r>
      <w:proofErr w:type="spellStart"/>
      <w:r w:rsidRPr="0008564E">
        <w:rPr>
          <w:sz w:val="22"/>
          <w:szCs w:val="22"/>
        </w:rPr>
        <w:t>Pollema</w:t>
      </w:r>
      <w:proofErr w:type="spellEnd"/>
      <w:r w:rsidRPr="0008564E">
        <w:rPr>
          <w:sz w:val="22"/>
          <w:szCs w:val="22"/>
        </w:rPr>
        <w:t xml:space="preserve"> SL, </w:t>
      </w:r>
      <w:proofErr w:type="spellStart"/>
      <w:r w:rsidRPr="0008564E">
        <w:rPr>
          <w:sz w:val="22"/>
          <w:szCs w:val="22"/>
        </w:rPr>
        <w:t>Kaminska</w:t>
      </w:r>
      <w:proofErr w:type="spellEnd"/>
      <w:r w:rsidRPr="0008564E">
        <w:rPr>
          <w:sz w:val="22"/>
          <w:szCs w:val="22"/>
        </w:rPr>
        <w:t xml:space="preserve"> A, Liu K, Yoshioka K, </w:t>
      </w:r>
      <w:proofErr w:type="spellStart"/>
      <w:r w:rsidRPr="0008564E">
        <w:rPr>
          <w:sz w:val="22"/>
          <w:szCs w:val="22"/>
        </w:rPr>
        <w:t>Bjorkblom</w:t>
      </w:r>
      <w:proofErr w:type="spellEnd"/>
      <w:r w:rsidRPr="0008564E">
        <w:rPr>
          <w:sz w:val="22"/>
          <w:szCs w:val="22"/>
        </w:rPr>
        <w:t xml:space="preserve"> B, Coffey ET, </w:t>
      </w:r>
      <w:proofErr w:type="spellStart"/>
      <w:r w:rsidRPr="0008564E">
        <w:rPr>
          <w:sz w:val="22"/>
          <w:szCs w:val="22"/>
        </w:rPr>
        <w:t>Bagnato</w:t>
      </w:r>
      <w:proofErr w:type="spellEnd"/>
      <w:r w:rsidRPr="0008564E">
        <w:rPr>
          <w:sz w:val="22"/>
          <w:szCs w:val="22"/>
        </w:rPr>
        <w:t xml:space="preserve"> C, Han D, Huang CF, Banker G, </w:t>
      </w:r>
      <w:proofErr w:type="spellStart"/>
      <w:r w:rsidRPr="0008564E">
        <w:rPr>
          <w:sz w:val="22"/>
          <w:szCs w:val="22"/>
        </w:rPr>
        <w:t>Pigino</w:t>
      </w:r>
      <w:proofErr w:type="spellEnd"/>
      <w:r w:rsidRPr="0008564E">
        <w:rPr>
          <w:sz w:val="22"/>
          <w:szCs w:val="22"/>
        </w:rPr>
        <w:t xml:space="preserve"> G, Brady ST. Pathogenic huntingtin inhibits fast axonal transport by activating JNK3 and phosphorylating kinesin. Nat </w:t>
      </w:r>
      <w:proofErr w:type="spellStart"/>
      <w:r w:rsidRPr="0008564E">
        <w:rPr>
          <w:sz w:val="22"/>
          <w:szCs w:val="22"/>
        </w:rPr>
        <w:t>Neurosci</w:t>
      </w:r>
      <w:proofErr w:type="spellEnd"/>
      <w:r w:rsidRPr="0008564E">
        <w:rPr>
          <w:sz w:val="22"/>
          <w:szCs w:val="22"/>
        </w:rPr>
        <w:t>. 2009</w:t>
      </w:r>
      <w:proofErr w:type="gramStart"/>
      <w:r w:rsidRPr="0008564E">
        <w:rPr>
          <w:sz w:val="22"/>
          <w:szCs w:val="22"/>
        </w:rPr>
        <w:t>;12</w:t>
      </w:r>
      <w:proofErr w:type="gramEnd"/>
      <w:r w:rsidRPr="0008564E">
        <w:rPr>
          <w:sz w:val="22"/>
          <w:szCs w:val="22"/>
        </w:rPr>
        <w:t>(7):864-71. PMCID: 2739046.</w:t>
      </w:r>
    </w:p>
    <w:p w14:paraId="519372B9" w14:textId="77777777" w:rsidR="00982A61" w:rsidRPr="0008564E" w:rsidRDefault="00982A61" w:rsidP="00982A61">
      <w:pPr>
        <w:rPr>
          <w:sz w:val="22"/>
          <w:szCs w:val="22"/>
        </w:rPr>
      </w:pPr>
      <w:r w:rsidRPr="0008564E">
        <w:rPr>
          <w:sz w:val="22"/>
          <w:szCs w:val="22"/>
        </w:rPr>
        <w:t>1.</w:t>
      </w:r>
      <w:r w:rsidRPr="0008564E">
        <w:rPr>
          <w:sz w:val="22"/>
          <w:szCs w:val="22"/>
        </w:rPr>
        <w:tab/>
      </w:r>
      <w:proofErr w:type="spellStart"/>
      <w:r w:rsidRPr="0008564E">
        <w:rPr>
          <w:sz w:val="22"/>
          <w:szCs w:val="22"/>
        </w:rPr>
        <w:t>Pigino</w:t>
      </w:r>
      <w:proofErr w:type="spellEnd"/>
      <w:r w:rsidRPr="0008564E">
        <w:rPr>
          <w:sz w:val="22"/>
          <w:szCs w:val="22"/>
        </w:rPr>
        <w:t xml:space="preserve"> G, </w:t>
      </w:r>
      <w:proofErr w:type="spellStart"/>
      <w:r w:rsidRPr="0008564E">
        <w:rPr>
          <w:sz w:val="22"/>
          <w:szCs w:val="22"/>
        </w:rPr>
        <w:t>Morfini</w:t>
      </w:r>
      <w:proofErr w:type="spellEnd"/>
      <w:r w:rsidRPr="0008564E">
        <w:rPr>
          <w:sz w:val="22"/>
          <w:szCs w:val="22"/>
        </w:rPr>
        <w:t xml:space="preserve"> G, </w:t>
      </w:r>
      <w:proofErr w:type="spellStart"/>
      <w:r w:rsidRPr="0008564E">
        <w:rPr>
          <w:sz w:val="22"/>
          <w:szCs w:val="22"/>
        </w:rPr>
        <w:t>Atagi</w:t>
      </w:r>
      <w:proofErr w:type="spellEnd"/>
      <w:r w:rsidRPr="0008564E">
        <w:rPr>
          <w:sz w:val="22"/>
          <w:szCs w:val="22"/>
        </w:rPr>
        <w:t xml:space="preserve"> Y, </w:t>
      </w:r>
      <w:proofErr w:type="spellStart"/>
      <w:r w:rsidRPr="0008564E">
        <w:rPr>
          <w:sz w:val="22"/>
          <w:szCs w:val="22"/>
        </w:rPr>
        <w:t>Deshpande</w:t>
      </w:r>
      <w:proofErr w:type="spellEnd"/>
      <w:r w:rsidRPr="0008564E">
        <w:rPr>
          <w:sz w:val="22"/>
          <w:szCs w:val="22"/>
        </w:rPr>
        <w:t xml:space="preserve"> A, Yu C, </w:t>
      </w:r>
      <w:proofErr w:type="spellStart"/>
      <w:r w:rsidRPr="0008564E">
        <w:rPr>
          <w:sz w:val="22"/>
          <w:szCs w:val="22"/>
        </w:rPr>
        <w:t>Jungbauer</w:t>
      </w:r>
      <w:proofErr w:type="spellEnd"/>
      <w:r w:rsidRPr="0008564E">
        <w:rPr>
          <w:sz w:val="22"/>
          <w:szCs w:val="22"/>
        </w:rPr>
        <w:t xml:space="preserve"> L, </w:t>
      </w:r>
      <w:proofErr w:type="spellStart"/>
      <w:r w:rsidRPr="0008564E">
        <w:rPr>
          <w:sz w:val="22"/>
          <w:szCs w:val="22"/>
        </w:rPr>
        <w:t>LaDu</w:t>
      </w:r>
      <w:proofErr w:type="spellEnd"/>
      <w:r w:rsidRPr="0008564E">
        <w:rPr>
          <w:sz w:val="22"/>
          <w:szCs w:val="22"/>
        </w:rPr>
        <w:t xml:space="preserve"> M, </w:t>
      </w:r>
      <w:proofErr w:type="spellStart"/>
      <w:r w:rsidRPr="0008564E">
        <w:rPr>
          <w:sz w:val="22"/>
          <w:szCs w:val="22"/>
        </w:rPr>
        <w:t>Busciglio</w:t>
      </w:r>
      <w:proofErr w:type="spellEnd"/>
      <w:r w:rsidRPr="0008564E">
        <w:rPr>
          <w:sz w:val="22"/>
          <w:szCs w:val="22"/>
        </w:rPr>
        <w:t xml:space="preserve"> J, Brady S. Disruption of fast axonal transport is a pathogenic mechanism for </w:t>
      </w:r>
      <w:proofErr w:type="spellStart"/>
      <w:r w:rsidRPr="0008564E">
        <w:rPr>
          <w:sz w:val="22"/>
          <w:szCs w:val="22"/>
        </w:rPr>
        <w:t>intraneuronal</w:t>
      </w:r>
      <w:proofErr w:type="spellEnd"/>
      <w:r w:rsidRPr="0008564E">
        <w:rPr>
          <w:sz w:val="22"/>
          <w:szCs w:val="22"/>
        </w:rPr>
        <w:t xml:space="preserve"> amyloid beta. </w:t>
      </w:r>
      <w:proofErr w:type="spellStart"/>
      <w:r w:rsidRPr="0008564E">
        <w:rPr>
          <w:sz w:val="22"/>
          <w:szCs w:val="22"/>
        </w:rPr>
        <w:t>Proc</w:t>
      </w:r>
      <w:proofErr w:type="spellEnd"/>
      <w:r w:rsidRPr="0008564E">
        <w:rPr>
          <w:sz w:val="22"/>
          <w:szCs w:val="22"/>
        </w:rPr>
        <w:t xml:space="preserve"> </w:t>
      </w:r>
      <w:proofErr w:type="spellStart"/>
      <w:r w:rsidRPr="0008564E">
        <w:rPr>
          <w:sz w:val="22"/>
          <w:szCs w:val="22"/>
        </w:rPr>
        <w:t>Natl</w:t>
      </w:r>
      <w:proofErr w:type="spellEnd"/>
      <w:r w:rsidRPr="0008564E">
        <w:rPr>
          <w:sz w:val="22"/>
          <w:szCs w:val="22"/>
        </w:rPr>
        <w:t xml:space="preserve"> </w:t>
      </w:r>
      <w:proofErr w:type="spellStart"/>
      <w:r w:rsidRPr="0008564E">
        <w:rPr>
          <w:sz w:val="22"/>
          <w:szCs w:val="22"/>
        </w:rPr>
        <w:t>Acad</w:t>
      </w:r>
      <w:proofErr w:type="spellEnd"/>
      <w:r w:rsidRPr="0008564E">
        <w:rPr>
          <w:sz w:val="22"/>
          <w:szCs w:val="22"/>
        </w:rPr>
        <w:t xml:space="preserve"> </w:t>
      </w:r>
      <w:proofErr w:type="spellStart"/>
      <w:r w:rsidRPr="0008564E">
        <w:rPr>
          <w:sz w:val="22"/>
          <w:szCs w:val="22"/>
        </w:rPr>
        <w:t>Sci</w:t>
      </w:r>
      <w:proofErr w:type="spellEnd"/>
      <w:r w:rsidRPr="0008564E">
        <w:rPr>
          <w:sz w:val="22"/>
          <w:szCs w:val="22"/>
        </w:rPr>
        <w:t xml:space="preserve"> U S A. 2009</w:t>
      </w:r>
      <w:proofErr w:type="gramStart"/>
      <w:r w:rsidRPr="0008564E">
        <w:rPr>
          <w:sz w:val="22"/>
          <w:szCs w:val="22"/>
        </w:rPr>
        <w:t>;106</w:t>
      </w:r>
      <w:proofErr w:type="gramEnd"/>
      <w:r w:rsidRPr="0008564E">
        <w:rPr>
          <w:sz w:val="22"/>
          <w:szCs w:val="22"/>
        </w:rPr>
        <w:t>(14):5907-12. PMCID: 2667037.</w:t>
      </w:r>
    </w:p>
    <w:p w14:paraId="20A51746" w14:textId="77777777" w:rsidR="00982A61" w:rsidRPr="0008564E" w:rsidRDefault="00982A61" w:rsidP="00982A61">
      <w:pPr>
        <w:rPr>
          <w:sz w:val="22"/>
          <w:szCs w:val="22"/>
        </w:rPr>
      </w:pPr>
      <w:r w:rsidRPr="0008564E">
        <w:rPr>
          <w:sz w:val="22"/>
          <w:szCs w:val="22"/>
        </w:rPr>
        <w:t>1.</w:t>
      </w:r>
      <w:r w:rsidRPr="0008564E">
        <w:rPr>
          <w:sz w:val="22"/>
          <w:szCs w:val="22"/>
        </w:rPr>
        <w:tab/>
      </w:r>
      <w:proofErr w:type="spellStart"/>
      <w:r w:rsidRPr="0008564E">
        <w:rPr>
          <w:sz w:val="22"/>
          <w:szCs w:val="22"/>
        </w:rPr>
        <w:t>Bosco</w:t>
      </w:r>
      <w:proofErr w:type="spellEnd"/>
      <w:r w:rsidRPr="0008564E">
        <w:rPr>
          <w:sz w:val="22"/>
          <w:szCs w:val="22"/>
        </w:rPr>
        <w:t xml:space="preserve"> DA, </w:t>
      </w:r>
      <w:proofErr w:type="spellStart"/>
      <w:r w:rsidRPr="0008564E">
        <w:rPr>
          <w:sz w:val="22"/>
          <w:szCs w:val="22"/>
        </w:rPr>
        <w:t>Morfini</w:t>
      </w:r>
      <w:proofErr w:type="spellEnd"/>
      <w:r w:rsidRPr="0008564E">
        <w:rPr>
          <w:sz w:val="22"/>
          <w:szCs w:val="22"/>
        </w:rPr>
        <w:t xml:space="preserve"> G, </w:t>
      </w:r>
      <w:proofErr w:type="spellStart"/>
      <w:r w:rsidRPr="0008564E">
        <w:rPr>
          <w:sz w:val="22"/>
          <w:szCs w:val="22"/>
        </w:rPr>
        <w:t>Karabacak</w:t>
      </w:r>
      <w:proofErr w:type="spellEnd"/>
      <w:r w:rsidRPr="0008564E">
        <w:rPr>
          <w:sz w:val="22"/>
          <w:szCs w:val="22"/>
        </w:rPr>
        <w:t xml:space="preserve"> NM, Song Y, </w:t>
      </w:r>
      <w:proofErr w:type="spellStart"/>
      <w:r w:rsidRPr="0008564E">
        <w:rPr>
          <w:sz w:val="22"/>
          <w:szCs w:val="22"/>
        </w:rPr>
        <w:t>Gros</w:t>
      </w:r>
      <w:proofErr w:type="spellEnd"/>
      <w:r w:rsidRPr="0008564E">
        <w:rPr>
          <w:sz w:val="22"/>
          <w:szCs w:val="22"/>
        </w:rPr>
        <w:t xml:space="preserve">-Louis F, </w:t>
      </w:r>
      <w:proofErr w:type="spellStart"/>
      <w:r w:rsidRPr="0008564E">
        <w:rPr>
          <w:sz w:val="22"/>
          <w:szCs w:val="22"/>
        </w:rPr>
        <w:t>Pasinelli</w:t>
      </w:r>
      <w:proofErr w:type="spellEnd"/>
      <w:r w:rsidRPr="0008564E">
        <w:rPr>
          <w:sz w:val="22"/>
          <w:szCs w:val="22"/>
        </w:rPr>
        <w:t xml:space="preserve"> P, </w:t>
      </w:r>
      <w:proofErr w:type="spellStart"/>
      <w:r w:rsidRPr="0008564E">
        <w:rPr>
          <w:sz w:val="22"/>
          <w:szCs w:val="22"/>
        </w:rPr>
        <w:t>Goolsby</w:t>
      </w:r>
      <w:proofErr w:type="spellEnd"/>
      <w:r w:rsidRPr="0008564E">
        <w:rPr>
          <w:sz w:val="22"/>
          <w:szCs w:val="22"/>
        </w:rPr>
        <w:t xml:space="preserve"> H, Fontaine BA, Lemay N, McKenna-</w:t>
      </w:r>
      <w:proofErr w:type="spellStart"/>
      <w:r w:rsidRPr="0008564E">
        <w:rPr>
          <w:sz w:val="22"/>
          <w:szCs w:val="22"/>
        </w:rPr>
        <w:t>Yasek</w:t>
      </w:r>
      <w:proofErr w:type="spellEnd"/>
      <w:r w:rsidRPr="0008564E">
        <w:rPr>
          <w:sz w:val="22"/>
          <w:szCs w:val="22"/>
        </w:rPr>
        <w:t xml:space="preserve"> D, </w:t>
      </w:r>
      <w:proofErr w:type="spellStart"/>
      <w:r w:rsidRPr="0008564E">
        <w:rPr>
          <w:sz w:val="22"/>
          <w:szCs w:val="22"/>
        </w:rPr>
        <w:t>Frosch</w:t>
      </w:r>
      <w:proofErr w:type="spellEnd"/>
      <w:r w:rsidRPr="0008564E">
        <w:rPr>
          <w:sz w:val="22"/>
          <w:szCs w:val="22"/>
        </w:rPr>
        <w:t xml:space="preserve"> MP, Agar JN, </w:t>
      </w:r>
      <w:proofErr w:type="spellStart"/>
      <w:r w:rsidRPr="0008564E">
        <w:rPr>
          <w:sz w:val="22"/>
          <w:szCs w:val="22"/>
        </w:rPr>
        <w:t>Julien</w:t>
      </w:r>
      <w:proofErr w:type="spellEnd"/>
      <w:r w:rsidRPr="0008564E">
        <w:rPr>
          <w:sz w:val="22"/>
          <w:szCs w:val="22"/>
        </w:rPr>
        <w:t xml:space="preserve"> JP, Brady ST, Brown RH, Jr. Wild-type and mutant SOD1 share an aberrant conformation and a common pathogenic pathway in ALS. Nat </w:t>
      </w:r>
      <w:proofErr w:type="spellStart"/>
      <w:r w:rsidRPr="0008564E">
        <w:rPr>
          <w:sz w:val="22"/>
          <w:szCs w:val="22"/>
        </w:rPr>
        <w:t>Neurosci</w:t>
      </w:r>
      <w:proofErr w:type="spellEnd"/>
      <w:r w:rsidRPr="0008564E">
        <w:rPr>
          <w:sz w:val="22"/>
          <w:szCs w:val="22"/>
        </w:rPr>
        <w:t>. 2010</w:t>
      </w:r>
      <w:proofErr w:type="gramStart"/>
      <w:r w:rsidRPr="0008564E">
        <w:rPr>
          <w:sz w:val="22"/>
          <w:szCs w:val="22"/>
        </w:rPr>
        <w:t>;13</w:t>
      </w:r>
      <w:proofErr w:type="gramEnd"/>
      <w:r w:rsidRPr="0008564E">
        <w:rPr>
          <w:sz w:val="22"/>
          <w:szCs w:val="22"/>
        </w:rPr>
        <w:t>(11):1396-403. PMCID: 2967729.</w:t>
      </w:r>
    </w:p>
    <w:p w14:paraId="787A99C4" w14:textId="77777777" w:rsidR="00982A61" w:rsidRPr="0008564E" w:rsidRDefault="00982A61" w:rsidP="00982A61">
      <w:pPr>
        <w:rPr>
          <w:sz w:val="22"/>
          <w:szCs w:val="22"/>
        </w:rPr>
      </w:pPr>
      <w:r w:rsidRPr="0008564E">
        <w:rPr>
          <w:sz w:val="22"/>
          <w:szCs w:val="22"/>
        </w:rPr>
        <w:t>1.</w:t>
      </w:r>
      <w:r w:rsidRPr="0008564E">
        <w:rPr>
          <w:sz w:val="22"/>
          <w:szCs w:val="22"/>
        </w:rPr>
        <w:tab/>
      </w:r>
      <w:proofErr w:type="spellStart"/>
      <w:r w:rsidRPr="0008564E">
        <w:rPr>
          <w:sz w:val="22"/>
          <w:szCs w:val="22"/>
        </w:rPr>
        <w:t>Kanaan</w:t>
      </w:r>
      <w:proofErr w:type="spellEnd"/>
      <w:r w:rsidRPr="0008564E">
        <w:rPr>
          <w:sz w:val="22"/>
          <w:szCs w:val="22"/>
        </w:rPr>
        <w:t xml:space="preserve"> NM, </w:t>
      </w:r>
      <w:proofErr w:type="spellStart"/>
      <w:r w:rsidRPr="0008564E">
        <w:rPr>
          <w:sz w:val="22"/>
          <w:szCs w:val="22"/>
        </w:rPr>
        <w:t>Morfini</w:t>
      </w:r>
      <w:proofErr w:type="spellEnd"/>
      <w:r w:rsidRPr="0008564E">
        <w:rPr>
          <w:sz w:val="22"/>
          <w:szCs w:val="22"/>
        </w:rPr>
        <w:t xml:space="preserve"> GA, </w:t>
      </w:r>
      <w:proofErr w:type="spellStart"/>
      <w:r w:rsidRPr="0008564E">
        <w:rPr>
          <w:sz w:val="22"/>
          <w:szCs w:val="22"/>
        </w:rPr>
        <w:t>Lapointe</w:t>
      </w:r>
      <w:proofErr w:type="spellEnd"/>
      <w:r w:rsidRPr="0008564E">
        <w:rPr>
          <w:sz w:val="22"/>
          <w:szCs w:val="22"/>
        </w:rPr>
        <w:t xml:space="preserve"> NE, </w:t>
      </w:r>
      <w:proofErr w:type="spellStart"/>
      <w:r w:rsidRPr="0008564E">
        <w:rPr>
          <w:sz w:val="22"/>
          <w:szCs w:val="22"/>
        </w:rPr>
        <w:t>Pigino</w:t>
      </w:r>
      <w:proofErr w:type="spellEnd"/>
      <w:r w:rsidRPr="0008564E">
        <w:rPr>
          <w:sz w:val="22"/>
          <w:szCs w:val="22"/>
        </w:rPr>
        <w:t xml:space="preserve"> GF, Patterson KR, Song Y, </w:t>
      </w:r>
      <w:proofErr w:type="spellStart"/>
      <w:r w:rsidRPr="0008564E">
        <w:rPr>
          <w:sz w:val="22"/>
          <w:szCs w:val="22"/>
        </w:rPr>
        <w:t>Andreadis</w:t>
      </w:r>
      <w:proofErr w:type="spellEnd"/>
      <w:r w:rsidRPr="0008564E">
        <w:rPr>
          <w:sz w:val="22"/>
          <w:szCs w:val="22"/>
        </w:rPr>
        <w:t xml:space="preserve"> A, Fu Y, Brady ST, Binder LI. Pathogenic Forms of Tau Inhibit Kinesin-Dependent Axonal Transport through a Mechanism Involving Activation of Axonal Phosphotransferases. The Journal of </w:t>
      </w:r>
      <w:proofErr w:type="gramStart"/>
      <w:r w:rsidRPr="0008564E">
        <w:rPr>
          <w:sz w:val="22"/>
          <w:szCs w:val="22"/>
        </w:rPr>
        <w:t>neuroscience :</w:t>
      </w:r>
      <w:proofErr w:type="gramEnd"/>
      <w:r w:rsidRPr="0008564E">
        <w:rPr>
          <w:sz w:val="22"/>
          <w:szCs w:val="22"/>
        </w:rPr>
        <w:t xml:space="preserve"> the official journal of the Society for Neuroscience. 2011</w:t>
      </w:r>
      <w:proofErr w:type="gramStart"/>
      <w:r w:rsidRPr="0008564E">
        <w:rPr>
          <w:sz w:val="22"/>
          <w:szCs w:val="22"/>
        </w:rPr>
        <w:t>;31</w:t>
      </w:r>
      <w:proofErr w:type="gramEnd"/>
      <w:r w:rsidRPr="0008564E">
        <w:rPr>
          <w:sz w:val="22"/>
          <w:szCs w:val="22"/>
        </w:rPr>
        <w:t>(27):9858-68.</w:t>
      </w:r>
    </w:p>
    <w:p w14:paraId="1269DD08" w14:textId="77777777" w:rsidR="00982A61" w:rsidRDefault="00982A61"/>
    <w:p w14:paraId="025133E2" w14:textId="77777777" w:rsidR="00982A61" w:rsidRDefault="00982A61"/>
    <w:p w14:paraId="6625F3D4" w14:textId="77777777" w:rsidR="00982A61" w:rsidRDefault="00982A61"/>
    <w:sectPr w:rsidR="00982A61" w:rsidSect="0075179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A61"/>
    <w:rsid w:val="0008564E"/>
    <w:rsid w:val="003A1F44"/>
    <w:rsid w:val="003A4FF8"/>
    <w:rsid w:val="003B0CED"/>
    <w:rsid w:val="004B508B"/>
    <w:rsid w:val="004D0F8C"/>
    <w:rsid w:val="006F7B5E"/>
    <w:rsid w:val="00751791"/>
    <w:rsid w:val="00982A61"/>
    <w:rsid w:val="00B012BE"/>
    <w:rsid w:val="00B26EBC"/>
    <w:rsid w:val="00C671FE"/>
    <w:rsid w:val="00D7029B"/>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2176B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A61"/>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A61"/>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Illinois at Chicago</Company>
  <LinksUpToDate>false</LinksUpToDate>
  <CharactersWithSpaces>3100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Brady</dc:creator>
  <cp:lastModifiedBy>tifr</cp:lastModifiedBy>
  <cp:revision>2</cp:revision>
  <dcterms:created xsi:type="dcterms:W3CDTF">2013-01-06T12:48:00Z</dcterms:created>
  <dcterms:modified xsi:type="dcterms:W3CDTF">2013-01-06T12:48:00Z</dcterms:modified>
</cp:coreProperties>
</file>