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C36" w:rsidRPr="00916508" w:rsidRDefault="00E25C36" w:rsidP="00E25C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6508">
        <w:rPr>
          <w:rFonts w:ascii="Times New Roman" w:hAnsi="Times New Roman" w:cs="Times New Roman"/>
          <w:b/>
          <w:bCs/>
          <w:sz w:val="28"/>
          <w:szCs w:val="28"/>
        </w:rPr>
        <w:t>Hybrid Fluorescence-Force measurements for DNA-protein interactions</w:t>
      </w:r>
    </w:p>
    <w:p w:rsidR="00E25C36" w:rsidRPr="00916508" w:rsidRDefault="00E25C36" w:rsidP="00E25C3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16508">
        <w:rPr>
          <w:rFonts w:ascii="Times New Roman" w:hAnsi="Times New Roman" w:cs="Times New Roman"/>
        </w:rPr>
        <w:t> </w:t>
      </w:r>
    </w:p>
    <w:p w:rsidR="00E25C36" w:rsidRDefault="00E25C36" w:rsidP="00E25C3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Rahul Roy</w:t>
      </w:r>
    </w:p>
    <w:p w:rsidR="00E25C36" w:rsidRDefault="00E25C36" w:rsidP="00E25C3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E25C36" w:rsidRPr="00916508" w:rsidRDefault="00E25C36" w:rsidP="00E25C3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16508">
        <w:rPr>
          <w:rFonts w:ascii="Times New Roman" w:hAnsi="Times New Roman" w:cs="Times New Roman"/>
        </w:rPr>
        <w:t xml:space="preserve">Next generation of single molecule techniques now allow us to apply tension and twist while using fluorescence as a reporter for molecular conformation. This allows one to measure </w:t>
      </w:r>
      <w:proofErr w:type="spellStart"/>
      <w:r w:rsidRPr="00916508">
        <w:rPr>
          <w:rFonts w:ascii="Times New Roman" w:hAnsi="Times New Roman" w:cs="Times New Roman"/>
        </w:rPr>
        <w:t>mechanochemistry</w:t>
      </w:r>
      <w:proofErr w:type="spellEnd"/>
      <w:r w:rsidRPr="00916508">
        <w:rPr>
          <w:rFonts w:ascii="Times New Roman" w:hAnsi="Times New Roman" w:cs="Times New Roman"/>
        </w:rPr>
        <w:t xml:space="preserve"> of biomolecules in low force regimes along molecular reaction coordinates that are not limited to end-to-end distances. I will discuss combined FRET-optical tweezer (</w:t>
      </w:r>
      <w:proofErr w:type="spellStart"/>
      <w:r w:rsidRPr="00916508">
        <w:rPr>
          <w:rFonts w:ascii="Times New Roman" w:hAnsi="Times New Roman" w:cs="Times New Roman"/>
        </w:rPr>
        <w:t>Fleezers</w:t>
      </w:r>
      <w:proofErr w:type="spellEnd"/>
      <w:r w:rsidRPr="00916508">
        <w:rPr>
          <w:rFonts w:ascii="Times New Roman" w:hAnsi="Times New Roman" w:cs="Times New Roman"/>
        </w:rPr>
        <w:t xml:space="preserve">) technique (1) and its application to mapping the force dependent unwrapping landscape of DNA from single stranded DNA binding proteins from bacteria (2). Furthermore, </w:t>
      </w:r>
      <w:proofErr w:type="spellStart"/>
      <w:r w:rsidRPr="00916508">
        <w:rPr>
          <w:rFonts w:ascii="Times New Roman" w:hAnsi="Times New Roman" w:cs="Times New Roman"/>
        </w:rPr>
        <w:t>Fleezers</w:t>
      </w:r>
      <w:proofErr w:type="spellEnd"/>
      <w:r w:rsidRPr="00916508">
        <w:rPr>
          <w:rFonts w:ascii="Times New Roman" w:hAnsi="Times New Roman" w:cs="Times New Roman"/>
        </w:rPr>
        <w:t xml:space="preserve"> can allow us to investigate the mechanism of protein translocation based on effect of force of diffusion properties.</w:t>
      </w:r>
    </w:p>
    <w:p w:rsidR="00E25C36" w:rsidRPr="00916508" w:rsidRDefault="00E25C36" w:rsidP="00E25C3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16508">
        <w:rPr>
          <w:rFonts w:ascii="Times New Roman" w:hAnsi="Times New Roman" w:cs="Times New Roman"/>
        </w:rPr>
        <w:t> </w:t>
      </w:r>
    </w:p>
    <w:p w:rsidR="00E25C36" w:rsidRPr="003760B2" w:rsidRDefault="00E25C36" w:rsidP="00E25C3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16508">
        <w:rPr>
          <w:rFonts w:ascii="Times New Roman" w:hAnsi="Times New Roman" w:cs="Times New Roman"/>
        </w:rPr>
        <w:t xml:space="preserve">(1) </w:t>
      </w:r>
      <w:proofErr w:type="spellStart"/>
      <w:r w:rsidRPr="00916508">
        <w:rPr>
          <w:rFonts w:ascii="Times New Roman" w:hAnsi="Times New Roman" w:cs="Times New Roman"/>
        </w:rPr>
        <w:t>Hohng</w:t>
      </w:r>
      <w:proofErr w:type="spellEnd"/>
      <w:r w:rsidRPr="00916508">
        <w:rPr>
          <w:rFonts w:ascii="Times New Roman" w:hAnsi="Times New Roman" w:cs="Times New Roman"/>
        </w:rPr>
        <w:t xml:space="preserve">, S., R. Zhou, M. K. </w:t>
      </w:r>
      <w:proofErr w:type="spellStart"/>
      <w:r w:rsidRPr="00916508">
        <w:rPr>
          <w:rFonts w:ascii="Times New Roman" w:hAnsi="Times New Roman" w:cs="Times New Roman"/>
        </w:rPr>
        <w:t>Nahas</w:t>
      </w:r>
      <w:proofErr w:type="spellEnd"/>
      <w:r w:rsidRPr="00916508">
        <w:rPr>
          <w:rFonts w:ascii="Times New Roman" w:hAnsi="Times New Roman" w:cs="Times New Roman"/>
        </w:rPr>
        <w:t xml:space="preserve">, J. Yu, K. </w:t>
      </w:r>
      <w:proofErr w:type="spellStart"/>
      <w:r w:rsidRPr="00916508">
        <w:rPr>
          <w:rFonts w:ascii="Times New Roman" w:hAnsi="Times New Roman" w:cs="Times New Roman"/>
        </w:rPr>
        <w:t>Schulten</w:t>
      </w:r>
      <w:proofErr w:type="spellEnd"/>
      <w:r w:rsidRPr="00916508">
        <w:rPr>
          <w:rFonts w:ascii="Times New Roman" w:hAnsi="Times New Roman" w:cs="Times New Roman"/>
        </w:rPr>
        <w:t xml:space="preserve">, D. M. J. Lilley and T. Ha, "Fluorescence-force spectroscopy maps two-dimensional reaction landscape of the </w:t>
      </w:r>
      <w:r w:rsidRPr="003760B2">
        <w:rPr>
          <w:rFonts w:ascii="Times New Roman" w:hAnsi="Times New Roman" w:cs="Times New Roman"/>
        </w:rPr>
        <w:t>Holliday junction", Science 318(5849), 279-283 (2007)</w:t>
      </w:r>
    </w:p>
    <w:p w:rsidR="00E25C36" w:rsidRPr="003760B2" w:rsidRDefault="00E25C36" w:rsidP="00E25C3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760B2">
        <w:rPr>
          <w:rFonts w:ascii="Times New Roman" w:hAnsi="Times New Roman" w:cs="Times New Roman"/>
        </w:rPr>
        <w:t> </w:t>
      </w:r>
    </w:p>
    <w:p w:rsidR="00E25C36" w:rsidRPr="003760B2" w:rsidRDefault="00E25C36" w:rsidP="00E25C36">
      <w:pPr>
        <w:jc w:val="both"/>
        <w:rPr>
          <w:rFonts w:ascii="Times New Roman" w:hAnsi="Times New Roman" w:cs="Times New Roman"/>
        </w:rPr>
      </w:pPr>
      <w:r w:rsidRPr="003760B2">
        <w:rPr>
          <w:rFonts w:ascii="Times New Roman" w:hAnsi="Times New Roman" w:cs="Times New Roman"/>
        </w:rPr>
        <w:t xml:space="preserve">(2) Zhou, R., A. G. </w:t>
      </w:r>
      <w:proofErr w:type="spellStart"/>
      <w:r w:rsidRPr="003760B2">
        <w:rPr>
          <w:rFonts w:ascii="Times New Roman" w:hAnsi="Times New Roman" w:cs="Times New Roman"/>
        </w:rPr>
        <w:t>Kozlov</w:t>
      </w:r>
      <w:proofErr w:type="spellEnd"/>
      <w:r w:rsidRPr="003760B2">
        <w:rPr>
          <w:rFonts w:ascii="Times New Roman" w:hAnsi="Times New Roman" w:cs="Times New Roman"/>
        </w:rPr>
        <w:t xml:space="preserve">, R. Roy, J. Zhang, S. </w:t>
      </w:r>
      <w:proofErr w:type="spellStart"/>
      <w:r w:rsidRPr="003760B2">
        <w:rPr>
          <w:rFonts w:ascii="Times New Roman" w:hAnsi="Times New Roman" w:cs="Times New Roman"/>
        </w:rPr>
        <w:t>Korolev</w:t>
      </w:r>
      <w:proofErr w:type="spellEnd"/>
      <w:r w:rsidRPr="003760B2">
        <w:rPr>
          <w:rFonts w:ascii="Times New Roman" w:hAnsi="Times New Roman" w:cs="Times New Roman"/>
        </w:rPr>
        <w:t xml:space="preserve">, T. M. </w:t>
      </w:r>
      <w:proofErr w:type="spellStart"/>
      <w:r w:rsidRPr="003760B2">
        <w:rPr>
          <w:rFonts w:ascii="Times New Roman" w:hAnsi="Times New Roman" w:cs="Times New Roman"/>
        </w:rPr>
        <w:t>Lohman</w:t>
      </w:r>
      <w:proofErr w:type="spellEnd"/>
      <w:r w:rsidRPr="003760B2">
        <w:rPr>
          <w:rFonts w:ascii="Times New Roman" w:hAnsi="Times New Roman" w:cs="Times New Roman"/>
        </w:rPr>
        <w:t xml:space="preserve"> and T. Ha, "SSB Functions as a Sliding Platform that Migrates on DNA via </w:t>
      </w:r>
      <w:proofErr w:type="spellStart"/>
      <w:r w:rsidRPr="003760B2">
        <w:rPr>
          <w:rFonts w:ascii="Times New Roman" w:hAnsi="Times New Roman" w:cs="Times New Roman"/>
        </w:rPr>
        <w:t>Reptation</w:t>
      </w:r>
      <w:proofErr w:type="spellEnd"/>
      <w:r w:rsidRPr="003760B2">
        <w:rPr>
          <w:rFonts w:ascii="Times New Roman" w:hAnsi="Times New Roman" w:cs="Times New Roman"/>
        </w:rPr>
        <w:t xml:space="preserve">", Cell 146, 222-232 (2011)  </w:t>
      </w:r>
    </w:p>
    <w:p w:rsidR="00E25C36" w:rsidRPr="003760B2" w:rsidRDefault="00E25C36" w:rsidP="00E25C36">
      <w:pPr>
        <w:jc w:val="both"/>
        <w:rPr>
          <w:rFonts w:ascii="Times New Roman" w:hAnsi="Times New Roman" w:cs="Times New Roman"/>
        </w:rPr>
      </w:pPr>
    </w:p>
    <w:p w:rsidR="002E7A24" w:rsidRDefault="002E7A24">
      <w:bookmarkStart w:id="0" w:name="_GoBack"/>
      <w:bookmarkEnd w:id="0"/>
    </w:p>
    <w:sectPr w:rsidR="002E7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36"/>
    <w:rsid w:val="002E7A24"/>
    <w:rsid w:val="00E25C36"/>
    <w:rsid w:val="00F4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50A13-E22A-404E-9A99-0A00FFFE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5C36"/>
    <w:pPr>
      <w:spacing w:after="20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0614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dc:description/>
  <cp:lastModifiedBy>Darius</cp:lastModifiedBy>
  <cp:revision>1</cp:revision>
  <dcterms:created xsi:type="dcterms:W3CDTF">2015-04-22T19:22:00Z</dcterms:created>
  <dcterms:modified xsi:type="dcterms:W3CDTF">2015-04-22T19:22:00Z</dcterms:modified>
</cp:coreProperties>
</file>